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75"/>
        <w:tblW w:w="10925" w:type="dxa"/>
        <w:tblLayout w:type="fixed"/>
        <w:tblLook w:val="01E0" w:firstRow="1" w:lastRow="1" w:firstColumn="1" w:lastColumn="1" w:noHBand="0" w:noVBand="0"/>
      </w:tblPr>
      <w:tblGrid>
        <w:gridCol w:w="10925"/>
      </w:tblGrid>
      <w:tr w:rsidR="00DA24B6" w:rsidTr="00BD2F3D">
        <w:trPr>
          <w:trHeight w:val="2250"/>
        </w:trPr>
        <w:tc>
          <w:tcPr>
            <w:tcW w:w="10925" w:type="dxa"/>
            <w:vAlign w:val="center"/>
            <w:hideMark/>
          </w:tcPr>
          <w:p w:rsidR="00DA24B6" w:rsidRPr="00176078" w:rsidRDefault="00DA24B6" w:rsidP="00BD2F3D">
            <w:pPr>
              <w:spacing w:after="0" w:line="240" w:lineRule="auto"/>
              <w:jc w:val="right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                           </w:t>
            </w:r>
            <w:r>
              <w:rPr>
                <w:rFonts w:ascii="Footlight MT Light" w:hAnsi="Footlight MT Light" w:cs="Calibri"/>
                <w:b/>
                <w:sz w:val="28"/>
              </w:rPr>
              <w:t xml:space="preserve">Franklyn </w:t>
            </w:r>
            <w:proofErr w:type="spellStart"/>
            <w:r>
              <w:rPr>
                <w:rFonts w:ascii="Footlight MT Light" w:hAnsi="Footlight MT Light" w:cs="Calibri"/>
                <w:b/>
                <w:sz w:val="28"/>
              </w:rPr>
              <w:t>Missick’s</w:t>
            </w:r>
            <w:proofErr w:type="spellEnd"/>
            <w:r>
              <w:rPr>
                <w:rFonts w:ascii="Footlight MT Light" w:hAnsi="Footlight MT Light" w:cs="Calibri"/>
                <w:b/>
                <w:sz w:val="28"/>
              </w:rPr>
              <w:t xml:space="preserve"> Building,</w:t>
            </w:r>
          </w:p>
          <w:p w:rsidR="00DA24B6" w:rsidRDefault="00DA24B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Church Folly,</w:t>
            </w:r>
          </w:p>
          <w:p w:rsidR="00DA24B6" w:rsidRDefault="00DA24B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Grand Turk,</w:t>
            </w:r>
          </w:p>
          <w:p w:rsidR="00DA24B6" w:rsidRDefault="00DA24B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Turks and Caicos Islands.</w:t>
            </w:r>
          </w:p>
          <w:p w:rsidR="00DA24B6" w:rsidRDefault="00A53AD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8" w:history="1">
              <w:r w:rsidR="00DA24B6">
                <w:rPr>
                  <w:rStyle w:val="Hyperlink"/>
                  <w:rFonts w:ascii="Footlight MT Light" w:hAnsi="Footlight MT Light" w:cs="Calibri"/>
                  <w:szCs w:val="18"/>
                </w:rPr>
                <w:t>info@integritycommission.tc</w:t>
              </w:r>
            </w:hyperlink>
          </w:p>
          <w:p w:rsidR="00DA24B6" w:rsidRDefault="00A53AD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9" w:history="1">
              <w:r w:rsidR="00DA24B6">
                <w:rPr>
                  <w:rStyle w:val="Hyperlink"/>
                  <w:rFonts w:ascii="Footlight MT Light" w:hAnsi="Footlight MT Light" w:cs="Calibri"/>
                  <w:szCs w:val="18"/>
                </w:rPr>
                <w:t>secretary@integritycommission.tc</w:t>
              </w:r>
            </w:hyperlink>
          </w:p>
          <w:p w:rsidR="00DA24B6" w:rsidRDefault="00DA24B6" w:rsidP="00BD2F3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r>
              <w:rPr>
                <w:rFonts w:ascii="Footlight MT Light" w:hAnsi="Footlight MT Light" w:cs="Calibri"/>
                <w:szCs w:val="18"/>
              </w:rPr>
              <w:t>Telephone: 946-1941</w:t>
            </w:r>
          </w:p>
          <w:p w:rsidR="00DA24B6" w:rsidRDefault="00DA24B6" w:rsidP="00BD2F3D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ascii="Footlight MT Light" w:hAnsi="Footlight MT Light" w:cs="Calibri"/>
                <w:szCs w:val="18"/>
              </w:rPr>
              <w:t xml:space="preserve">                Fax: 946-1355</w:t>
            </w:r>
            <w:r>
              <w:rPr>
                <w:rFonts w:cs="Calibri"/>
                <w:szCs w:val="18"/>
              </w:rPr>
              <w:t xml:space="preserve"> </w:t>
            </w:r>
          </w:p>
        </w:tc>
      </w:tr>
    </w:tbl>
    <w:p w:rsidR="001406EE" w:rsidRPr="00EB61D9" w:rsidRDefault="00686864" w:rsidP="00BC3C97">
      <w:pPr>
        <w:pStyle w:val="Title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EB61D9">
        <w:rPr>
          <w:rFonts w:ascii="Times New Roman" w:hAnsi="Times New Roman" w:cs="Times New Roman"/>
          <w:b/>
          <w:color w:val="0070C0"/>
          <w:sz w:val="32"/>
          <w:szCs w:val="28"/>
        </w:rPr>
        <w:t>Press Release</w:t>
      </w:r>
    </w:p>
    <w:p w:rsidR="00BD2F3D" w:rsidRDefault="00022733" w:rsidP="00BD2F3D">
      <w:pPr>
        <w:jc w:val="both"/>
        <w:rPr>
          <w:iCs/>
          <w:sz w:val="24"/>
        </w:rPr>
      </w:pP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  <w:r w:rsidRPr="00BD2F3D">
        <w:rPr>
          <w:iCs/>
          <w:sz w:val="24"/>
        </w:rPr>
        <w:softHyphen/>
      </w:r>
    </w:p>
    <w:p w:rsidR="00BD2F3D" w:rsidRPr="00BD2F3D" w:rsidRDefault="00BD2F3D" w:rsidP="00BD2F3D">
      <w:pPr>
        <w:jc w:val="both"/>
        <w:rPr>
          <w:sz w:val="24"/>
        </w:rPr>
      </w:pPr>
      <w:r w:rsidRPr="00BD2F3D">
        <w:rPr>
          <w:sz w:val="24"/>
        </w:rPr>
        <w:t>The Integrity Commission of the Turks and Caicos Islands is currently undertaking several investigations and, in th</w:t>
      </w:r>
      <w:bookmarkStart w:id="0" w:name="_GoBack"/>
      <w:bookmarkEnd w:id="0"/>
      <w:r w:rsidRPr="00BD2F3D">
        <w:rPr>
          <w:sz w:val="24"/>
        </w:rPr>
        <w:t>is regard, subjects may be interviewed, and/or arrested for questioning, and/or charged.</w:t>
      </w:r>
    </w:p>
    <w:p w:rsidR="00BD2F3D" w:rsidRPr="00BD2F3D" w:rsidRDefault="00BD2F3D" w:rsidP="00BD2F3D">
      <w:pPr>
        <w:jc w:val="both"/>
        <w:rPr>
          <w:sz w:val="24"/>
        </w:rPr>
      </w:pPr>
      <w:r w:rsidRPr="00BD2F3D">
        <w:rPr>
          <w:sz w:val="24"/>
        </w:rPr>
        <w:t xml:space="preserve">This morning, in a joint operation by the Integrity Commission and </w:t>
      </w:r>
      <w:r w:rsidR="00097513">
        <w:rPr>
          <w:sz w:val="24"/>
        </w:rPr>
        <w:t xml:space="preserve">the </w:t>
      </w:r>
      <w:r w:rsidRPr="00BD2F3D">
        <w:rPr>
          <w:sz w:val="24"/>
        </w:rPr>
        <w:t xml:space="preserve">Royal Turks and Caicos Islands Police Force, a former Commissioner of </w:t>
      </w:r>
      <w:proofErr w:type="spellStart"/>
      <w:r w:rsidRPr="00BD2F3D">
        <w:rPr>
          <w:sz w:val="24"/>
        </w:rPr>
        <w:t>Labour</w:t>
      </w:r>
      <w:proofErr w:type="spellEnd"/>
      <w:r w:rsidRPr="00BD2F3D">
        <w:rPr>
          <w:sz w:val="24"/>
        </w:rPr>
        <w:t xml:space="preserve"> of the Turks and Caicos Islands was arrested for questioning on suspicion of corruption.</w:t>
      </w:r>
    </w:p>
    <w:p w:rsidR="00BD2F3D" w:rsidRPr="00BD2F3D" w:rsidRDefault="00BD2F3D" w:rsidP="00BD2F3D">
      <w:pPr>
        <w:jc w:val="both"/>
        <w:rPr>
          <w:sz w:val="24"/>
        </w:rPr>
      </w:pPr>
      <w:r w:rsidRPr="00BD2F3D">
        <w:rPr>
          <w:sz w:val="24"/>
        </w:rPr>
        <w:t>It is anticipated that the former Commissioner will be bailed pending further investigations by the Integrity Commission.</w:t>
      </w:r>
    </w:p>
    <w:p w:rsidR="00BD2F3D" w:rsidRPr="00BD2F3D" w:rsidRDefault="00BD2F3D" w:rsidP="00BD2F3D">
      <w:pPr>
        <w:jc w:val="both"/>
        <w:rPr>
          <w:sz w:val="24"/>
        </w:rPr>
      </w:pPr>
      <w:r w:rsidRPr="00BD2F3D">
        <w:rPr>
          <w:sz w:val="24"/>
        </w:rPr>
        <w:t>As these are live investigations, the Integrity Commission will not comment any further on this matter at this time.</w:t>
      </w:r>
    </w:p>
    <w:p w:rsidR="00BD2F3D" w:rsidRPr="00BD2F3D" w:rsidRDefault="00BD2F3D" w:rsidP="00BD2F3D">
      <w:pPr>
        <w:jc w:val="both"/>
        <w:rPr>
          <w:sz w:val="24"/>
        </w:rPr>
      </w:pPr>
      <w:r w:rsidRPr="00BD2F3D">
        <w:rPr>
          <w:sz w:val="24"/>
        </w:rPr>
        <w:t>Further press releases may follow.</w:t>
      </w:r>
    </w:p>
    <w:p w:rsidR="00EB61D9" w:rsidRDefault="00EB61D9" w:rsidP="00E40AF5">
      <w:pPr>
        <w:spacing w:after="0" w:line="240" w:lineRule="auto"/>
        <w:jc w:val="both"/>
        <w:rPr>
          <w:iCs/>
          <w:sz w:val="20"/>
        </w:rPr>
      </w:pPr>
    </w:p>
    <w:p w:rsidR="00BD2F3D" w:rsidRDefault="00BD2F3D" w:rsidP="00E40AF5">
      <w:pPr>
        <w:spacing w:after="0" w:line="240" w:lineRule="auto"/>
        <w:jc w:val="both"/>
        <w:rPr>
          <w:iCs/>
          <w:sz w:val="20"/>
        </w:rPr>
      </w:pPr>
    </w:p>
    <w:p w:rsidR="00BD2F3D" w:rsidRPr="00BD2F3D" w:rsidRDefault="00BD2F3D" w:rsidP="00E40AF5">
      <w:pPr>
        <w:spacing w:after="0" w:line="240" w:lineRule="auto"/>
        <w:jc w:val="both"/>
        <w:rPr>
          <w:iCs/>
          <w:sz w:val="20"/>
        </w:rPr>
      </w:pPr>
    </w:p>
    <w:p w:rsidR="00022733" w:rsidRPr="00BD2F3D" w:rsidRDefault="00022733" w:rsidP="00E40AF5">
      <w:pPr>
        <w:spacing w:after="0" w:line="240" w:lineRule="auto"/>
        <w:jc w:val="both"/>
        <w:rPr>
          <w:iCs/>
          <w:sz w:val="20"/>
        </w:rPr>
      </w:pPr>
      <w:r w:rsidRPr="00BD2F3D">
        <w:rPr>
          <w:iCs/>
          <w:sz w:val="20"/>
        </w:rPr>
        <w:t>_________________________________</w:t>
      </w:r>
    </w:p>
    <w:p w:rsidR="00022733" w:rsidRPr="00BD2F3D" w:rsidRDefault="00BD2F3D" w:rsidP="00E40AF5">
      <w:pPr>
        <w:spacing w:after="0" w:line="240" w:lineRule="auto"/>
        <w:jc w:val="both"/>
        <w:rPr>
          <w:rFonts w:ascii="Times New Roman" w:eastAsia="Microsoft JhengHei" w:hAnsi="Times New Roman"/>
          <w:sz w:val="24"/>
        </w:rPr>
      </w:pPr>
      <w:r w:rsidRPr="00BD2F3D">
        <w:rPr>
          <w:rFonts w:ascii="Times New Roman" w:eastAsia="Microsoft JhengHei" w:hAnsi="Times New Roman"/>
          <w:sz w:val="24"/>
        </w:rPr>
        <w:t>M</w:t>
      </w:r>
      <w:r w:rsidR="00097513">
        <w:rPr>
          <w:rFonts w:ascii="Times New Roman" w:eastAsia="Microsoft JhengHei" w:hAnsi="Times New Roman"/>
          <w:sz w:val="24"/>
        </w:rPr>
        <w:t>r. Greg</w:t>
      </w:r>
      <w:r w:rsidRPr="00BD2F3D">
        <w:rPr>
          <w:rFonts w:ascii="Times New Roman" w:eastAsia="Microsoft JhengHei" w:hAnsi="Times New Roman"/>
          <w:sz w:val="24"/>
        </w:rPr>
        <w:t xml:space="preserve"> Christie</w:t>
      </w:r>
    </w:p>
    <w:p w:rsidR="00022733" w:rsidRPr="00BD2F3D" w:rsidRDefault="00022733" w:rsidP="00E40AF5">
      <w:pPr>
        <w:spacing w:after="0" w:line="240" w:lineRule="auto"/>
        <w:jc w:val="both"/>
        <w:rPr>
          <w:rFonts w:ascii="Times New Roman" w:eastAsia="Microsoft JhengHei" w:hAnsi="Times New Roman"/>
          <w:sz w:val="24"/>
        </w:rPr>
      </w:pPr>
      <w:r w:rsidRPr="00BD2F3D">
        <w:rPr>
          <w:rFonts w:ascii="Times New Roman" w:eastAsia="Microsoft JhengHei" w:hAnsi="Times New Roman"/>
          <w:sz w:val="24"/>
        </w:rPr>
        <w:t>Director, TCI Integrity Commission</w:t>
      </w:r>
    </w:p>
    <w:p w:rsidR="00EB61D9" w:rsidRPr="00BD2F3D" w:rsidRDefault="00EB61D9" w:rsidP="00EB61D9">
      <w:pPr>
        <w:spacing w:after="0" w:line="240" w:lineRule="auto"/>
        <w:jc w:val="both"/>
        <w:rPr>
          <w:rFonts w:ascii="Times New Roman" w:eastAsia="Microsoft JhengHei" w:hAnsi="Times New Roman"/>
          <w:b/>
          <w:sz w:val="20"/>
          <w:szCs w:val="24"/>
        </w:rPr>
      </w:pPr>
    </w:p>
    <w:sectPr w:rsidR="00EB61D9" w:rsidRPr="00BD2F3D" w:rsidSect="00BD2F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DE" w:rsidRDefault="00681EDE" w:rsidP="00EB61D9">
      <w:pPr>
        <w:spacing w:after="0" w:line="240" w:lineRule="auto"/>
      </w:pPr>
      <w:r>
        <w:separator/>
      </w:r>
    </w:p>
  </w:endnote>
  <w:endnote w:type="continuationSeparator" w:id="0">
    <w:p w:rsidR="00681EDE" w:rsidRDefault="00681EDE" w:rsidP="00E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D9" w:rsidRDefault="00EB61D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________________________________________________________________________________________</w:t>
    </w:r>
    <w:r w:rsidR="00097513">
      <w:rPr>
        <w:color w:val="595959" w:themeColor="text1" w:themeTint="A6"/>
        <w:sz w:val="18"/>
        <w:szCs w:val="18"/>
      </w:rPr>
      <w:t>________________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Turks and Caicos Islands Integrity Commission</w:t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53AD6">
      <w:rPr>
        <w:b/>
        <w:bCs/>
        <w:noProof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53AD6">
      <w:rPr>
        <w:b/>
        <w:bCs/>
        <w:noProof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/>
        <w:noProof/>
        <w:color w:val="000000" w:themeColor="text1"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F72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49.25pt;margin-top:.75pt;width:0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"/>
          </w:pict>
        </mc:Fallback>
      </mc:AlternateContent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Addresses:            Franklyn </w:t>
    </w:r>
    <w:proofErr w:type="spellStart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Missick’s</w:t>
    </w:r>
    <w:proofErr w:type="spellEnd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Building           C206 Cabot House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 Leeward Highway 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Turk                                      Providenciales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Phone:                  (649) 946-1941                               (649)941-7847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EB61D9">
        <w:rPr>
          <w:rStyle w:val="Hyperlink"/>
          <w:bCs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Commissioners:  </w:t>
    </w:r>
    <w:r w:rsidR="00BD2F3D"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Mr. Martin Green</w:t>
    </w:r>
    <w:proofErr w:type="gramStart"/>
    <w:r w:rsidR="00BD2F3D"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="00BD2F3D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D2F3D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Acting</w:t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Chairman</w:t>
    </w:r>
    <w:proofErr w:type="spellEnd"/>
    <w:proofErr w:type="gramEnd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); Rev. Pedro Williams; Canon Mark Kendall; Mr. Dax Bruton</w:t>
    </w:r>
  </w:p>
  <w:p w:rsidR="00EB61D9" w:rsidRPr="00EB61D9" w:rsidRDefault="00EB61D9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DE" w:rsidRDefault="00681EDE" w:rsidP="00EB61D9">
      <w:pPr>
        <w:spacing w:after="0" w:line="240" w:lineRule="auto"/>
      </w:pPr>
      <w:r>
        <w:separator/>
      </w:r>
    </w:p>
  </w:footnote>
  <w:footnote w:type="continuationSeparator" w:id="0">
    <w:p w:rsidR="00681EDE" w:rsidRDefault="00681EDE" w:rsidP="00E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13" w:rsidRDefault="00A53AD6">
    <w:pPr>
      <w:pStyle w:val="Header"/>
    </w:pPr>
    <w:r>
      <w:rPr>
        <w:noProof/>
        <w:sz w:val="40"/>
        <w:szCs w:val="40"/>
        <w:lang w:val="en-029" w:eastAsia="en-029"/>
      </w:rPr>
      <w:drawing>
        <wp:anchor distT="0" distB="0" distL="114300" distR="114300" simplePos="0" relativeHeight="251661312" behindDoc="0" locked="0" layoutInCell="1" allowOverlap="1" wp14:anchorId="061625DD" wp14:editId="1AB73786">
          <wp:simplePos x="0" y="0"/>
          <wp:positionH relativeFrom="column">
            <wp:posOffset>-485775</wp:posOffset>
          </wp:positionH>
          <wp:positionV relativeFrom="paragraph">
            <wp:posOffset>285750</wp:posOffset>
          </wp:positionV>
          <wp:extent cx="1857375" cy="13144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639E"/>
    <w:multiLevelType w:val="hybridMultilevel"/>
    <w:tmpl w:val="FFA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dpVsSriPK9XWffhlyw5DAgSdcRSqepJ/zXpH70Bjz9YFrddzc2D49WMWWbRIeLfeLo0qj//v3XKD12g0xxPPg==" w:salt="RszqMcOwNqgaLq/TP5yv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F"/>
    <w:rsid w:val="00022733"/>
    <w:rsid w:val="00027798"/>
    <w:rsid w:val="00033C10"/>
    <w:rsid w:val="00036978"/>
    <w:rsid w:val="00097513"/>
    <w:rsid w:val="000F73CF"/>
    <w:rsid w:val="001232C1"/>
    <w:rsid w:val="001406EE"/>
    <w:rsid w:val="0018221C"/>
    <w:rsid w:val="001A2B11"/>
    <w:rsid w:val="001B0F36"/>
    <w:rsid w:val="001B2CEE"/>
    <w:rsid w:val="001E4548"/>
    <w:rsid w:val="00251A22"/>
    <w:rsid w:val="002562D4"/>
    <w:rsid w:val="0027511E"/>
    <w:rsid w:val="00276DF2"/>
    <w:rsid w:val="002959A7"/>
    <w:rsid w:val="00303C3F"/>
    <w:rsid w:val="0032746A"/>
    <w:rsid w:val="0033071F"/>
    <w:rsid w:val="0034369B"/>
    <w:rsid w:val="00367086"/>
    <w:rsid w:val="00381D20"/>
    <w:rsid w:val="0038590A"/>
    <w:rsid w:val="003A6879"/>
    <w:rsid w:val="003F1BE3"/>
    <w:rsid w:val="00426CB8"/>
    <w:rsid w:val="004433A8"/>
    <w:rsid w:val="00462BFA"/>
    <w:rsid w:val="004807F0"/>
    <w:rsid w:val="004A3347"/>
    <w:rsid w:val="004D188C"/>
    <w:rsid w:val="004D3B80"/>
    <w:rsid w:val="004F771B"/>
    <w:rsid w:val="005309A1"/>
    <w:rsid w:val="005B099B"/>
    <w:rsid w:val="005E22CA"/>
    <w:rsid w:val="00622F08"/>
    <w:rsid w:val="006318B5"/>
    <w:rsid w:val="00652DDF"/>
    <w:rsid w:val="00681EDE"/>
    <w:rsid w:val="00686864"/>
    <w:rsid w:val="006C700C"/>
    <w:rsid w:val="006D650A"/>
    <w:rsid w:val="006E497C"/>
    <w:rsid w:val="00717835"/>
    <w:rsid w:val="00786664"/>
    <w:rsid w:val="007878BD"/>
    <w:rsid w:val="007922A9"/>
    <w:rsid w:val="00793D64"/>
    <w:rsid w:val="007B6E36"/>
    <w:rsid w:val="007E73DE"/>
    <w:rsid w:val="00817FAE"/>
    <w:rsid w:val="00822F1D"/>
    <w:rsid w:val="00882AD7"/>
    <w:rsid w:val="008F79A6"/>
    <w:rsid w:val="00992EA8"/>
    <w:rsid w:val="00995ECE"/>
    <w:rsid w:val="009C336F"/>
    <w:rsid w:val="009F1FFF"/>
    <w:rsid w:val="009F719F"/>
    <w:rsid w:val="00A31BF5"/>
    <w:rsid w:val="00A402EC"/>
    <w:rsid w:val="00A53AD6"/>
    <w:rsid w:val="00AA35A3"/>
    <w:rsid w:val="00AB76FD"/>
    <w:rsid w:val="00AD4CD2"/>
    <w:rsid w:val="00B772DC"/>
    <w:rsid w:val="00B95443"/>
    <w:rsid w:val="00BC3C97"/>
    <w:rsid w:val="00BD2F3D"/>
    <w:rsid w:val="00C23F9A"/>
    <w:rsid w:val="00C72B55"/>
    <w:rsid w:val="00CA38A0"/>
    <w:rsid w:val="00CB1F7B"/>
    <w:rsid w:val="00D33B8B"/>
    <w:rsid w:val="00D95B37"/>
    <w:rsid w:val="00DA24B6"/>
    <w:rsid w:val="00DF74E3"/>
    <w:rsid w:val="00E16431"/>
    <w:rsid w:val="00E165F0"/>
    <w:rsid w:val="00E40AF5"/>
    <w:rsid w:val="00E754E9"/>
    <w:rsid w:val="00E92D27"/>
    <w:rsid w:val="00EB31D6"/>
    <w:rsid w:val="00EB61D9"/>
    <w:rsid w:val="00EB7D7C"/>
    <w:rsid w:val="00F25CAF"/>
    <w:rsid w:val="00F537F4"/>
    <w:rsid w:val="00F62505"/>
    <w:rsid w:val="00FC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59E824-E5C9-46E4-858A-3E31A33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71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71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81D2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F625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A2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D9"/>
  </w:style>
  <w:style w:type="paragraph" w:styleId="Footer">
    <w:name w:val="footer"/>
    <w:basedOn w:val="Normal"/>
    <w:link w:val="FooterChar"/>
    <w:uiPriority w:val="99"/>
    <w:unhideWhenUsed/>
    <w:rsid w:val="00E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gritycommission.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integritycommission.t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051D-4075-4614-98C0-A498BDE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Imterniza S. McCartney</dc:creator>
  <cp:lastModifiedBy>Jovan Flemming</cp:lastModifiedBy>
  <cp:revision>4</cp:revision>
  <cp:lastPrinted>2018-07-18T21:13:00Z</cp:lastPrinted>
  <dcterms:created xsi:type="dcterms:W3CDTF">2018-07-18T21:13:00Z</dcterms:created>
  <dcterms:modified xsi:type="dcterms:W3CDTF">2018-07-18T21:34:00Z</dcterms:modified>
</cp:coreProperties>
</file>